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C8" w:rsidRPr="00301FFF" w:rsidRDefault="00C00DC8" w:rsidP="00C00DC8">
      <w:pPr>
        <w:pStyle w:val="MDPI51figurecaption"/>
        <w:rPr>
          <w:rFonts w:eastAsia="SimSun"/>
          <w:b/>
          <w:bCs/>
          <w:color w:val="FF0000"/>
          <w:sz w:val="22"/>
          <w:szCs w:val="22"/>
        </w:rPr>
      </w:pPr>
      <w:r w:rsidRPr="00301FFF">
        <w:rPr>
          <w:rFonts w:eastAsia="SimSun"/>
          <w:b/>
          <w:bCs/>
          <w:color w:val="FF0000"/>
          <w:sz w:val="22"/>
          <w:szCs w:val="22"/>
        </w:rPr>
        <w:t xml:space="preserve">Supplementary File </w:t>
      </w:r>
      <w:r w:rsidR="007D48BF" w:rsidRPr="00301FFF">
        <w:rPr>
          <w:rFonts w:eastAsia="SimSun"/>
          <w:b/>
          <w:bCs/>
          <w:color w:val="FF0000"/>
          <w:sz w:val="22"/>
          <w:szCs w:val="22"/>
        </w:rPr>
        <w:t>4</w:t>
      </w:r>
      <w:r w:rsidRPr="00301FFF">
        <w:rPr>
          <w:rFonts w:eastAsia="SimSun"/>
          <w:b/>
          <w:bCs/>
          <w:color w:val="FF0000"/>
          <w:sz w:val="22"/>
          <w:szCs w:val="22"/>
        </w:rPr>
        <w:t>.</w:t>
      </w:r>
      <w:r w:rsidR="000211A8" w:rsidRPr="00301FFF">
        <w:rPr>
          <w:rFonts w:eastAsia="SimSun"/>
          <w:b/>
          <w:bCs/>
          <w:color w:val="FF0000"/>
          <w:sz w:val="22"/>
          <w:szCs w:val="22"/>
        </w:rPr>
        <w:t xml:space="preserve"> </w:t>
      </w:r>
      <w:r w:rsidR="00272B4B" w:rsidRPr="00301FFF">
        <w:rPr>
          <w:rFonts w:eastAsia="SimSun"/>
          <w:b/>
          <w:bCs/>
          <w:color w:val="FF0000"/>
          <w:sz w:val="22"/>
          <w:szCs w:val="22"/>
        </w:rPr>
        <w:t>Corr</w:t>
      </w:r>
      <w:bookmarkStart w:id="0" w:name="_GoBack"/>
      <w:bookmarkEnd w:id="0"/>
      <w:r w:rsidR="00272B4B" w:rsidRPr="00301FFF">
        <w:rPr>
          <w:rFonts w:eastAsia="SimSun"/>
          <w:b/>
          <w:bCs/>
          <w:color w:val="FF0000"/>
          <w:sz w:val="22"/>
          <w:szCs w:val="22"/>
        </w:rPr>
        <w:t>elation between cancer type-specific average pairwise distances for gene expression and mutation data</w:t>
      </w:r>
      <w:r w:rsidR="00274BAF" w:rsidRPr="00301FFF">
        <w:rPr>
          <w:rFonts w:eastAsia="SimSun"/>
          <w:b/>
          <w:bCs/>
          <w:color w:val="FF0000"/>
          <w:sz w:val="22"/>
          <w:szCs w:val="22"/>
        </w:rPr>
        <w:t>, calculated separately for cancer stages I-IV</w:t>
      </w:r>
      <w:r w:rsidR="000211A8" w:rsidRPr="00301FFF">
        <w:rPr>
          <w:rFonts w:eastAsia="SimSun"/>
          <w:b/>
          <w:bCs/>
          <w:color w:val="FF0000"/>
          <w:sz w:val="22"/>
          <w:szCs w:val="22"/>
        </w:rPr>
        <w:t>.</w:t>
      </w:r>
    </w:p>
    <w:p w:rsidR="0047031C" w:rsidRDefault="00301FFF" w:rsidP="00807F86">
      <w:pPr>
        <w:jc w:val="both"/>
        <w:rPr>
          <w:rFonts w:ascii="Palatino Linotype" w:hAnsi="Palatino Linotype" w:cs="Times New Roman"/>
          <w:b/>
          <w:bCs/>
          <w:lang w:bidi="en-US"/>
        </w:rPr>
      </w:pPr>
      <w:r w:rsidRPr="00301FFF">
        <w:rPr>
          <w:rFonts w:ascii="Palatino Linotype" w:hAnsi="Palatino Linotype" w:cs="Times New Roman"/>
          <w:b/>
          <w:bCs/>
          <w:color w:val="FF0000"/>
          <w:lang w:bidi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578.25pt">
            <v:imagedata r:id="rId4" o:title="mut-expr pairwise distance correlation_stages,no_sil"/>
          </v:shape>
        </w:pict>
      </w:r>
    </w:p>
    <w:p w:rsidR="0047031C" w:rsidRDefault="0047031C" w:rsidP="00807F86">
      <w:pPr>
        <w:jc w:val="both"/>
        <w:rPr>
          <w:rFonts w:ascii="Palatino Linotype" w:hAnsi="Palatino Linotype" w:cs="Times New Roman"/>
          <w:b/>
          <w:bCs/>
          <w:lang w:bidi="en-US"/>
        </w:rPr>
      </w:pPr>
    </w:p>
    <w:p w:rsidR="00807F86" w:rsidRPr="00CB6D7D" w:rsidRDefault="00807F86" w:rsidP="00807F86">
      <w:pPr>
        <w:jc w:val="both"/>
        <w:rPr>
          <w:rFonts w:ascii="Palatino Linotype" w:hAnsi="Palatino Linotype" w:cs="Times New Roman"/>
          <w:color w:val="FF0000"/>
          <w:lang w:bidi="en-US"/>
        </w:rPr>
      </w:pPr>
      <w:r w:rsidRPr="00CB6D7D">
        <w:rPr>
          <w:rFonts w:ascii="Palatino Linotype" w:hAnsi="Palatino Linotype" w:cs="Times New Roman"/>
          <w:b/>
          <w:bCs/>
          <w:color w:val="FF0000"/>
          <w:lang w:bidi="en-US"/>
        </w:rPr>
        <w:lastRenderedPageBreak/>
        <w:t>Figure S</w:t>
      </w:r>
      <w:r w:rsidR="00BF2071" w:rsidRPr="00CB6D7D">
        <w:rPr>
          <w:rFonts w:ascii="Palatino Linotype" w:hAnsi="Palatino Linotype" w:cs="Times New Roman"/>
          <w:b/>
          <w:bCs/>
          <w:color w:val="FF0000"/>
          <w:lang w:bidi="en-US"/>
        </w:rPr>
        <w:t>1</w:t>
      </w:r>
      <w:r w:rsidRPr="00CB6D7D">
        <w:rPr>
          <w:rFonts w:ascii="Palatino Linotype" w:hAnsi="Palatino Linotype" w:cs="Times New Roman"/>
          <w:b/>
          <w:bCs/>
          <w:color w:val="FF0000"/>
          <w:lang w:bidi="en-US"/>
        </w:rPr>
        <w:t>.</w:t>
      </w:r>
      <w:r w:rsidRPr="00CB6D7D">
        <w:rPr>
          <w:rFonts w:ascii="Palatino Linotype" w:hAnsi="Palatino Linotype" w:cs="Times New Roman"/>
          <w:b/>
          <w:color w:val="FF0000"/>
          <w:lang w:bidi="en-US"/>
        </w:rPr>
        <w:t xml:space="preserve"> </w:t>
      </w:r>
      <w:r w:rsidRPr="00CB6D7D">
        <w:rPr>
          <w:rFonts w:ascii="Palatino Linotype" w:hAnsi="Palatino Linotype" w:cs="Times New Roman"/>
          <w:color w:val="FF0000"/>
          <w:lang w:bidi="en-US"/>
        </w:rPr>
        <w:t xml:space="preserve">Correlation between average pairwise distances for gene expression and mutation data. Each dot corresponds to one cancer type, R is Pearson correlation coefficient. </w:t>
      </w:r>
      <w:r w:rsidR="00E84164" w:rsidRPr="00CB6D7D">
        <w:rPr>
          <w:rFonts w:ascii="Palatino Linotype" w:hAnsi="Palatino Linotype" w:cs="Times New Roman"/>
          <w:color w:val="FF0000"/>
          <w:lang w:bidi="en-US"/>
        </w:rPr>
        <w:t>Correlation</w:t>
      </w:r>
      <w:r w:rsidR="00E84164">
        <w:rPr>
          <w:rFonts w:ascii="Palatino Linotype" w:hAnsi="Palatino Linotype" w:cs="Times New Roman"/>
          <w:color w:val="FF0000"/>
          <w:lang w:bidi="en-US"/>
        </w:rPr>
        <w:t>s</w:t>
      </w:r>
      <w:r w:rsidR="00E84164" w:rsidRPr="00CB6D7D">
        <w:rPr>
          <w:rFonts w:ascii="Palatino Linotype" w:hAnsi="Palatino Linotype" w:cs="Times New Roman"/>
          <w:color w:val="FF0000"/>
          <w:lang w:bidi="en-US"/>
        </w:rPr>
        <w:t xml:space="preserve"> </w:t>
      </w:r>
      <w:r w:rsidR="00E84164">
        <w:rPr>
          <w:rFonts w:ascii="Palatino Linotype" w:hAnsi="Palatino Linotype" w:cs="Times New Roman"/>
          <w:color w:val="FF0000"/>
          <w:lang w:bidi="en-US"/>
        </w:rPr>
        <w:t>were</w:t>
      </w:r>
      <w:r w:rsidR="00E84164" w:rsidRPr="00CB6D7D">
        <w:rPr>
          <w:rFonts w:ascii="Palatino Linotype" w:hAnsi="Palatino Linotype" w:cs="Times New Roman"/>
          <w:color w:val="FF0000"/>
          <w:lang w:bidi="en-US"/>
        </w:rPr>
        <w:t xml:space="preserve"> calculated for molecular profiles of all genes (left)</w:t>
      </w:r>
      <w:r w:rsidR="00E84164">
        <w:rPr>
          <w:rFonts w:ascii="Palatino Linotype" w:hAnsi="Palatino Linotype" w:cs="Times New Roman"/>
          <w:color w:val="FF0000"/>
          <w:lang w:bidi="en-US"/>
        </w:rPr>
        <w:t xml:space="preserve"> and for</w:t>
      </w:r>
      <w:r w:rsidR="00E84164" w:rsidRPr="00CB6D7D">
        <w:rPr>
          <w:rFonts w:ascii="Palatino Linotype" w:hAnsi="Palatino Linotype" w:cs="Times New Roman"/>
          <w:color w:val="FF0000"/>
          <w:lang w:bidi="en-US"/>
        </w:rPr>
        <w:t xml:space="preserve"> molecular profiles of drug target genes (right)</w:t>
      </w:r>
      <w:r w:rsidR="00E84164">
        <w:rPr>
          <w:rFonts w:ascii="Palatino Linotype" w:hAnsi="Palatino Linotype" w:cs="Times New Roman"/>
          <w:color w:val="FF0000"/>
          <w:lang w:bidi="en-US"/>
        </w:rPr>
        <w:t>.</w:t>
      </w:r>
      <w:r w:rsidR="00E84164" w:rsidRPr="00CB6D7D">
        <w:rPr>
          <w:rFonts w:ascii="Palatino Linotype" w:hAnsi="Palatino Linotype" w:cs="Times New Roman"/>
          <w:b/>
          <w:bCs/>
          <w:color w:val="FF0000"/>
          <w:lang w:bidi="en-US"/>
        </w:rPr>
        <w:t xml:space="preserve"> </w:t>
      </w:r>
      <w:r w:rsidR="006E283C" w:rsidRPr="00CB6D7D">
        <w:rPr>
          <w:rFonts w:ascii="Palatino Linotype" w:hAnsi="Palatino Linotype" w:cs="Times New Roman"/>
          <w:b/>
          <w:bCs/>
          <w:color w:val="FF0000"/>
          <w:lang w:bidi="en-US"/>
        </w:rPr>
        <w:t>(a)</w:t>
      </w:r>
      <w:r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</w:t>
      </w:r>
      <w:r w:rsidR="00E84164">
        <w:rPr>
          <w:rFonts w:ascii="Palatino Linotype" w:hAnsi="Palatino Linotype" w:cs="Times New Roman"/>
          <w:bCs/>
          <w:color w:val="FF0000"/>
          <w:lang w:bidi="en-US"/>
        </w:rPr>
        <w:t>Correlation for stage</w:t>
      </w:r>
      <w:r w:rsidR="006C7E75"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I tumor samples.</w:t>
      </w:r>
      <w:r w:rsidR="006C7E75" w:rsidRPr="00CB6D7D">
        <w:rPr>
          <w:rFonts w:ascii="Palatino Linotype" w:hAnsi="Palatino Linotype" w:cs="Times New Roman"/>
          <w:color w:val="FF0000"/>
          <w:lang w:bidi="en-US"/>
        </w:rPr>
        <w:t xml:space="preserve"> </w:t>
      </w:r>
      <w:r w:rsidRPr="00CB6D7D">
        <w:rPr>
          <w:rFonts w:ascii="Palatino Linotype" w:hAnsi="Palatino Linotype" w:cs="Times New Roman"/>
          <w:color w:val="FF0000"/>
          <w:lang w:bidi="en-US"/>
        </w:rPr>
        <w:t xml:space="preserve"> </w:t>
      </w:r>
      <w:r w:rsidR="00C4237A" w:rsidRPr="00CB6D7D">
        <w:rPr>
          <w:rFonts w:ascii="Palatino Linotype" w:hAnsi="Palatino Linotype" w:cs="Times New Roman"/>
          <w:b/>
          <w:bCs/>
          <w:color w:val="FF0000"/>
          <w:lang w:bidi="en-US"/>
        </w:rPr>
        <w:t>(b)</w:t>
      </w:r>
      <w:r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</w:t>
      </w:r>
      <w:r w:rsidR="0019023C">
        <w:rPr>
          <w:rFonts w:ascii="Palatino Linotype" w:hAnsi="Palatino Linotype" w:cs="Times New Roman"/>
          <w:bCs/>
          <w:color w:val="FF0000"/>
          <w:lang w:bidi="en-US"/>
        </w:rPr>
        <w:t>Correlation for stage</w:t>
      </w:r>
      <w:r w:rsidR="0019023C"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I</w:t>
      </w:r>
      <w:r w:rsidR="0019023C">
        <w:rPr>
          <w:rFonts w:ascii="Palatino Linotype" w:hAnsi="Palatino Linotype" w:cs="Times New Roman"/>
          <w:bCs/>
          <w:color w:val="FF0000"/>
          <w:lang w:bidi="en-US"/>
        </w:rPr>
        <w:t>I</w:t>
      </w:r>
      <w:r w:rsidR="0019023C"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tumor samples</w:t>
      </w:r>
      <w:r w:rsidRPr="00CB6D7D">
        <w:rPr>
          <w:rFonts w:ascii="Palatino Linotype" w:hAnsi="Palatino Linotype" w:cs="Times New Roman"/>
          <w:color w:val="FF0000"/>
          <w:lang w:bidi="en-US"/>
        </w:rPr>
        <w:t>.</w:t>
      </w:r>
      <w:r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</w:t>
      </w:r>
      <w:r w:rsidR="00C4237A" w:rsidRPr="00CB6D7D">
        <w:rPr>
          <w:rFonts w:ascii="Palatino Linotype" w:hAnsi="Palatino Linotype" w:cs="Times New Roman"/>
          <w:b/>
          <w:bCs/>
          <w:color w:val="FF0000"/>
          <w:lang w:bidi="en-US"/>
        </w:rPr>
        <w:t>(c)</w:t>
      </w:r>
      <w:r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</w:t>
      </w:r>
      <w:r w:rsidR="00911899" w:rsidRPr="00911899">
        <w:rPr>
          <w:rFonts w:ascii="Palatino Linotype" w:hAnsi="Palatino Linotype" w:cs="Times New Roman"/>
          <w:bCs/>
          <w:color w:val="FF0000"/>
          <w:lang w:bidi="en-US"/>
        </w:rPr>
        <w:t>Correlation for stage I</w:t>
      </w:r>
      <w:r w:rsidR="00911899">
        <w:rPr>
          <w:rFonts w:ascii="Palatino Linotype" w:hAnsi="Palatino Linotype" w:cs="Times New Roman"/>
          <w:bCs/>
          <w:color w:val="FF0000"/>
          <w:lang w:bidi="en-US"/>
        </w:rPr>
        <w:t>II</w:t>
      </w:r>
      <w:r w:rsidR="00911899" w:rsidRPr="00911899">
        <w:rPr>
          <w:rFonts w:ascii="Palatino Linotype" w:hAnsi="Palatino Linotype" w:cs="Times New Roman"/>
          <w:bCs/>
          <w:color w:val="FF0000"/>
          <w:lang w:bidi="en-US"/>
        </w:rPr>
        <w:t xml:space="preserve"> tumor samples</w:t>
      </w:r>
      <w:r w:rsidRPr="00CB6D7D">
        <w:rPr>
          <w:rFonts w:ascii="Palatino Linotype" w:hAnsi="Palatino Linotype" w:cs="Times New Roman"/>
          <w:color w:val="FF0000"/>
          <w:lang w:bidi="en-US"/>
        </w:rPr>
        <w:t xml:space="preserve"> </w:t>
      </w:r>
      <w:r w:rsidR="00C4237A" w:rsidRPr="00CB6D7D">
        <w:rPr>
          <w:rFonts w:ascii="Palatino Linotype" w:hAnsi="Palatino Linotype" w:cs="Times New Roman"/>
          <w:b/>
          <w:bCs/>
          <w:color w:val="FF0000"/>
          <w:lang w:bidi="en-US"/>
        </w:rPr>
        <w:t>(d)</w:t>
      </w:r>
      <w:r w:rsidRPr="00CB6D7D">
        <w:rPr>
          <w:rFonts w:ascii="Palatino Linotype" w:hAnsi="Palatino Linotype" w:cs="Times New Roman"/>
          <w:bCs/>
          <w:color w:val="FF0000"/>
          <w:lang w:bidi="en-US"/>
        </w:rPr>
        <w:t xml:space="preserve"> </w:t>
      </w:r>
      <w:r w:rsidR="00460910" w:rsidRPr="00460910">
        <w:rPr>
          <w:rFonts w:ascii="Palatino Linotype" w:hAnsi="Palatino Linotype" w:cs="Times New Roman"/>
          <w:bCs/>
          <w:color w:val="FF0000"/>
          <w:lang w:bidi="en-US"/>
        </w:rPr>
        <w:t>Correlation for stage I</w:t>
      </w:r>
      <w:r w:rsidR="00460910">
        <w:rPr>
          <w:rFonts w:ascii="Palatino Linotype" w:hAnsi="Palatino Linotype" w:cs="Times New Roman"/>
          <w:bCs/>
          <w:color w:val="FF0000"/>
          <w:lang w:bidi="en-US"/>
        </w:rPr>
        <w:t>V</w:t>
      </w:r>
      <w:r w:rsidR="00460910" w:rsidRPr="00460910">
        <w:rPr>
          <w:rFonts w:ascii="Palatino Linotype" w:hAnsi="Palatino Linotype" w:cs="Times New Roman"/>
          <w:bCs/>
          <w:color w:val="FF0000"/>
          <w:lang w:bidi="en-US"/>
        </w:rPr>
        <w:t xml:space="preserve"> tumor samples</w:t>
      </w:r>
      <w:r w:rsidRPr="00CB6D7D">
        <w:rPr>
          <w:rFonts w:ascii="Palatino Linotype" w:hAnsi="Palatino Linotype" w:cs="Times New Roman"/>
          <w:color w:val="FF0000"/>
          <w:lang w:bidi="en-US"/>
        </w:rPr>
        <w:t>.</w:t>
      </w: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 w:rsidP="00807F86">
      <w:pPr>
        <w:rPr>
          <w:rFonts w:ascii="Palatino Linotype" w:hAnsi="Palatino Linotype"/>
          <w:lang w:bidi="en-US"/>
        </w:rPr>
      </w:pPr>
    </w:p>
    <w:p w:rsidR="00807F86" w:rsidRPr="00807F86" w:rsidRDefault="00807F86">
      <w:pPr>
        <w:rPr>
          <w:rFonts w:ascii="Palatino Linotype" w:hAnsi="Palatino Linotype"/>
        </w:rPr>
      </w:pPr>
    </w:p>
    <w:sectPr w:rsidR="00807F86" w:rsidRPr="00807F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C8"/>
    <w:rsid w:val="000211A8"/>
    <w:rsid w:val="00064BFE"/>
    <w:rsid w:val="00082118"/>
    <w:rsid w:val="0019023C"/>
    <w:rsid w:val="00227A99"/>
    <w:rsid w:val="00272B4B"/>
    <w:rsid w:val="00274BAF"/>
    <w:rsid w:val="00297643"/>
    <w:rsid w:val="00301FFF"/>
    <w:rsid w:val="004463C6"/>
    <w:rsid w:val="00460910"/>
    <w:rsid w:val="0047031C"/>
    <w:rsid w:val="005E425D"/>
    <w:rsid w:val="006C2874"/>
    <w:rsid w:val="006C7E75"/>
    <w:rsid w:val="006E283C"/>
    <w:rsid w:val="007A29D9"/>
    <w:rsid w:val="007D48BF"/>
    <w:rsid w:val="00807F86"/>
    <w:rsid w:val="0085478A"/>
    <w:rsid w:val="00873F8E"/>
    <w:rsid w:val="00911899"/>
    <w:rsid w:val="009B2F93"/>
    <w:rsid w:val="00A20D06"/>
    <w:rsid w:val="00A26F80"/>
    <w:rsid w:val="00A65F6F"/>
    <w:rsid w:val="00B42148"/>
    <w:rsid w:val="00BF2071"/>
    <w:rsid w:val="00C00DC8"/>
    <w:rsid w:val="00C4237A"/>
    <w:rsid w:val="00C902E0"/>
    <w:rsid w:val="00CB6D7D"/>
    <w:rsid w:val="00CE479C"/>
    <w:rsid w:val="00CF252B"/>
    <w:rsid w:val="00D447C2"/>
    <w:rsid w:val="00E452CC"/>
    <w:rsid w:val="00E7096C"/>
    <w:rsid w:val="00E84164"/>
    <w:rsid w:val="00EF5451"/>
    <w:rsid w:val="00F80E74"/>
    <w:rsid w:val="00FD0E30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36A93-1172-4AFF-BD66-A29A530A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51figurecaption">
    <w:name w:val="MDPI_5.1_figure_caption"/>
    <w:basedOn w:val="a"/>
    <w:qFormat/>
    <w:rsid w:val="00C00DC8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4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 knight</dc:creator>
  <cp:keywords/>
  <dc:description/>
  <cp:lastModifiedBy>S</cp:lastModifiedBy>
  <cp:revision>13</cp:revision>
  <dcterms:created xsi:type="dcterms:W3CDTF">2020-02-15T17:24:00Z</dcterms:created>
  <dcterms:modified xsi:type="dcterms:W3CDTF">2020-02-17T07:26:00Z</dcterms:modified>
</cp:coreProperties>
</file>